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4D" w:rsidRDefault="002C484D">
      <w:pPr>
        <w:jc w:val="left"/>
        <w:rPr>
          <w:rFonts w:ascii="ＭＳ ゴシック" w:eastAsia="ＭＳ ゴシック" w:hAnsi="ＭＳ ゴシック"/>
          <w:sz w:val="48"/>
        </w:rPr>
      </w:pPr>
      <w:bookmarkStart w:id="0" w:name="_GoBack"/>
      <w:bookmarkEnd w:id="0"/>
    </w:p>
    <w:p w:rsidR="002C484D" w:rsidRDefault="002A7D66">
      <w:pPr>
        <w:jc w:val="center"/>
        <w:rPr>
          <w:rFonts w:ascii="ＭＳ ゴシック" w:eastAsia="ＭＳ ゴシック" w:hAnsi="ＭＳ ゴシック"/>
          <w:sz w:val="48"/>
        </w:rPr>
      </w:pPr>
      <w:r>
        <w:rPr>
          <w:rFonts w:ascii="ＭＳ ゴシック" w:eastAsia="ＭＳ ゴシック" w:hAnsi="ＭＳ ゴシック" w:hint="eastAsia"/>
          <w:sz w:val="48"/>
        </w:rPr>
        <w:t>「簡易な施工計画」作成の注意点</w:t>
      </w:r>
    </w:p>
    <w:p w:rsidR="002C484D" w:rsidRDefault="002C484D">
      <w:pPr>
        <w:jc w:val="left"/>
        <w:rPr>
          <w:sz w:val="28"/>
        </w:rPr>
      </w:pPr>
    </w:p>
    <w:p w:rsidR="002C484D" w:rsidRDefault="002A7D66">
      <w:pPr>
        <w:jc w:val="left"/>
        <w:rPr>
          <w:sz w:val="28"/>
        </w:rPr>
      </w:pPr>
      <w:r>
        <w:rPr>
          <w:rFonts w:hint="eastAsia"/>
          <w:sz w:val="28"/>
        </w:rPr>
        <w:t xml:space="preserve">　総務省が進める「新たな自治体情報セキュリティ対策の抜本的強化」により，徳島県電子入札システムでは，平成２９年７月１日より一太郎ファイルの取扱いができなくなりました。</w:t>
      </w:r>
    </w:p>
    <w:p w:rsidR="002C484D" w:rsidRDefault="002A7D66">
      <w:pPr>
        <w:ind w:firstLineChars="100" w:firstLine="280"/>
        <w:jc w:val="left"/>
        <w:rPr>
          <w:sz w:val="28"/>
        </w:rPr>
      </w:pPr>
      <w:r>
        <w:rPr>
          <w:rFonts w:hint="eastAsia"/>
          <w:sz w:val="28"/>
        </w:rPr>
        <w:t>このため，総合評価（簡易な施工計画）申請書（様式２）の標準様式をワードファイルに変更しています。</w:t>
      </w:r>
    </w:p>
    <w:p w:rsidR="002C484D" w:rsidRDefault="002A7D66">
      <w:pPr>
        <w:overflowPunct w:val="0"/>
        <w:textAlignment w:val="baseline"/>
        <w:rPr>
          <w:color w:val="000000"/>
          <w:kern w:val="0"/>
          <w:sz w:val="28"/>
        </w:rPr>
      </w:pPr>
      <w:r>
        <w:rPr>
          <w:rFonts w:hint="eastAsia"/>
          <w:color w:val="000000"/>
          <w:kern w:val="0"/>
          <w:sz w:val="28"/>
        </w:rPr>
        <w:t xml:space="preserve">　平成２９年７月１日以降に簡易な施工計画を「一太郎」で作成して申請する場合は，</w:t>
      </w:r>
      <w:r>
        <w:rPr>
          <w:rFonts w:ascii="ＭＳ ゴシック" w:eastAsia="ＭＳ ゴシック" w:hAnsi="ＭＳ ゴシック" w:hint="eastAsia"/>
          <w:color w:val="FF0000"/>
          <w:kern w:val="0"/>
          <w:sz w:val="28"/>
        </w:rPr>
        <w:t>ＰＤＦ形式に変換</w:t>
      </w:r>
      <w:r>
        <w:rPr>
          <w:rFonts w:hint="eastAsia"/>
          <w:color w:val="000000"/>
          <w:kern w:val="0"/>
          <w:sz w:val="28"/>
        </w:rPr>
        <w:t>して申請してください。</w:t>
      </w:r>
    </w:p>
    <w:p w:rsidR="002C484D" w:rsidRDefault="002A7D66">
      <w:pPr>
        <w:jc w:val="left"/>
        <w:rPr>
          <w:sz w:val="28"/>
        </w:rPr>
      </w:pPr>
      <w:r>
        <w:rPr>
          <w:rFonts w:hint="eastAsia"/>
          <w:sz w:val="28"/>
        </w:rPr>
        <w:t xml:space="preserve">　なお，</w:t>
      </w:r>
      <w:r>
        <w:rPr>
          <w:rFonts w:hint="eastAsia"/>
          <w:color w:val="000000"/>
          <w:kern w:val="0"/>
          <w:sz w:val="28"/>
        </w:rPr>
        <w:t>簡易な施工計画をワードファイルで作成した場合も，</w:t>
      </w:r>
      <w:r>
        <w:rPr>
          <w:rFonts w:hint="eastAsia"/>
          <w:sz w:val="28"/>
        </w:rPr>
        <w:t>なるべく</w:t>
      </w:r>
      <w:r>
        <w:rPr>
          <w:rFonts w:ascii="ＭＳ ゴシック" w:eastAsia="ＭＳ ゴシック" w:hAnsi="ＭＳ ゴシック" w:hint="eastAsia"/>
          <w:color w:val="FF0000"/>
          <w:sz w:val="28"/>
        </w:rPr>
        <w:t>ＰＤＦ形式にて提出</w:t>
      </w:r>
      <w:r>
        <w:rPr>
          <w:rFonts w:hint="eastAsia"/>
          <w:sz w:val="28"/>
        </w:rPr>
        <w:t>するようにしてください。</w:t>
      </w:r>
    </w:p>
    <w:p w:rsidR="002C484D" w:rsidRDefault="002C484D">
      <w:pPr>
        <w:jc w:val="left"/>
        <w:rPr>
          <w:sz w:val="28"/>
        </w:rPr>
      </w:pPr>
    </w:p>
    <w:p w:rsidR="002C484D" w:rsidRDefault="002C484D">
      <w:pPr>
        <w:jc w:val="left"/>
        <w:rPr>
          <w:sz w:val="28"/>
          <w:u w:val="single"/>
        </w:rPr>
      </w:pPr>
    </w:p>
    <w:p w:rsidR="002C484D" w:rsidRDefault="002A7D66">
      <w:pPr>
        <w:wordWrap w:val="0"/>
        <w:jc w:val="right"/>
        <w:rPr>
          <w:u w:val="single"/>
        </w:rPr>
      </w:pPr>
      <w:r>
        <w:rPr>
          <w:color w:val="000000"/>
          <w:kern w:val="0"/>
        </w:rPr>
        <w:br w:type="page"/>
      </w:r>
      <w:r>
        <w:rPr>
          <w:rFonts w:hint="eastAsia"/>
          <w:u w:val="single"/>
        </w:rPr>
        <w:lastRenderedPageBreak/>
        <w:t xml:space="preserve">商号又は名称：　　　　　　　　　　</w:t>
      </w:r>
    </w:p>
    <w:p w:rsidR="002C484D" w:rsidRDefault="002C484D">
      <w:pPr>
        <w:spacing w:line="80" w:lineRule="exact"/>
      </w:pPr>
    </w:p>
    <w:p w:rsidR="002C484D" w:rsidRDefault="002A7D66">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2C484D" w:rsidRDefault="002C484D">
      <w:pPr>
        <w:overflowPunct w:val="0"/>
        <w:spacing w:line="80" w:lineRule="exact"/>
        <w:textAlignment w:val="baseline"/>
        <w:rPr>
          <w:color w:val="0000FF"/>
          <w:kern w:val="0"/>
        </w:rPr>
      </w:pPr>
    </w:p>
    <w:p w:rsidR="002C484D" w:rsidRDefault="002A7D66">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2C484D" w:rsidRDefault="002C484D">
      <w:pPr>
        <w:overflowPunct w:val="0"/>
        <w:spacing w:line="80" w:lineRule="exact"/>
        <w:textAlignment w:val="baseline"/>
        <w:rPr>
          <w:color w:val="000000"/>
          <w:kern w:val="0"/>
        </w:rPr>
      </w:pPr>
    </w:p>
    <w:p w:rsidR="002C484D" w:rsidRDefault="002A7D66">
      <w:pPr>
        <w:overflowPunct w:val="0"/>
        <w:spacing w:line="200" w:lineRule="exact"/>
        <w:textAlignment w:val="baseline"/>
        <w:rPr>
          <w:color w:val="000000"/>
          <w:kern w:val="0"/>
        </w:rPr>
      </w:pPr>
      <w:r>
        <w:rPr>
          <w:rFonts w:hint="eastAsia"/>
          <w:color w:val="000000"/>
          <w:kern w:val="0"/>
        </w:rPr>
        <w:t xml:space="preserve">　工　　事　　名：</w:t>
      </w:r>
      <w:r>
        <w:rPr>
          <w:rFonts w:hint="eastAsia"/>
          <w:kern w:val="0"/>
        </w:rPr>
        <w:t>Ｒ１徳土　鳴門総合運動公園　鳴・撫養立岩　第二陸上競技場トラック改修工事</w:t>
      </w:r>
    </w:p>
    <w:p w:rsidR="002C484D" w:rsidRDefault="002C484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2C484D">
        <w:trPr>
          <w:trHeight w:val="469"/>
        </w:trPr>
        <w:tc>
          <w:tcPr>
            <w:tcW w:w="2024" w:type="dxa"/>
            <w:vAlign w:val="center"/>
          </w:tcPr>
          <w:p w:rsidR="002C484D" w:rsidRDefault="002A7D66">
            <w:pPr>
              <w:overflowPunct w:val="0"/>
              <w:jc w:val="center"/>
              <w:textAlignment w:val="baseline"/>
              <w:rPr>
                <w:color w:val="000000"/>
                <w:kern w:val="0"/>
              </w:rPr>
            </w:pPr>
            <w:r>
              <w:rPr>
                <w:rFonts w:hint="eastAsia"/>
                <w:color w:val="000000"/>
                <w:kern w:val="0"/>
              </w:rPr>
              <w:t>評　価　項　目</w:t>
            </w:r>
          </w:p>
        </w:tc>
        <w:tc>
          <w:tcPr>
            <w:tcW w:w="7615" w:type="dxa"/>
            <w:vAlign w:val="center"/>
          </w:tcPr>
          <w:p w:rsidR="002C484D" w:rsidRDefault="002A7D66">
            <w:pPr>
              <w:overflowPunct w:val="0"/>
              <w:textAlignment w:val="baseline"/>
              <w:rPr>
                <w:color w:val="000000"/>
                <w:kern w:val="0"/>
              </w:rPr>
            </w:pPr>
            <w:r>
              <w:rPr>
                <w:rFonts w:hint="eastAsia"/>
                <w:color w:val="000000"/>
                <w:kern w:val="0"/>
              </w:rPr>
              <w:t>「施工上配慮すべき事項」の適切性</w:t>
            </w:r>
          </w:p>
        </w:tc>
      </w:tr>
    </w:tbl>
    <w:p w:rsidR="002C484D" w:rsidRDefault="002C484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C484D">
        <w:trPr>
          <w:trHeight w:val="411"/>
        </w:trPr>
        <w:tc>
          <w:tcPr>
            <w:tcW w:w="9639" w:type="dxa"/>
            <w:vAlign w:val="center"/>
          </w:tcPr>
          <w:p w:rsidR="002C484D" w:rsidRDefault="002A7D66">
            <w:pPr>
              <w:overflowPunct w:val="0"/>
              <w:ind w:left="-21"/>
              <w:jc w:val="center"/>
              <w:textAlignment w:val="baseline"/>
              <w:rPr>
                <w:color w:val="000000"/>
                <w:kern w:val="0"/>
              </w:rPr>
            </w:pPr>
            <w:r>
              <w:rPr>
                <w:rFonts w:hint="eastAsia"/>
                <w:color w:val="000000"/>
                <w:kern w:val="0"/>
              </w:rPr>
              <w:t>具　体　的　な　施　工　計　画</w:t>
            </w:r>
          </w:p>
        </w:tc>
      </w:tr>
      <w:tr w:rsidR="002C484D">
        <w:trPr>
          <w:trHeight w:val="11015"/>
        </w:trPr>
        <w:tc>
          <w:tcPr>
            <w:tcW w:w="9639" w:type="dxa"/>
          </w:tcPr>
          <w:p w:rsidR="002C484D" w:rsidRDefault="002A7D66">
            <w:pPr>
              <w:overflowPunct w:val="0"/>
              <w:spacing w:line="240" w:lineRule="exact"/>
              <w:jc w:val="left"/>
              <w:textAlignment w:val="baseline"/>
              <w:rPr>
                <w:color w:val="000000"/>
                <w:kern w:val="0"/>
              </w:rPr>
            </w:pPr>
            <w:r>
              <w:rPr>
                <w:rFonts w:hint="eastAsia"/>
              </w:rPr>
              <w:t>①ポリウレタン（フルウレタン）舗装の品質や出来形精度に関する留意事項</w:t>
            </w: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A7D66">
            <w:pPr>
              <w:overflowPunct w:val="0"/>
              <w:spacing w:line="208" w:lineRule="exact"/>
              <w:jc w:val="left"/>
              <w:textAlignment w:val="baseline"/>
              <w:rPr>
                <w:color w:val="000000"/>
                <w:kern w:val="0"/>
              </w:rPr>
            </w:pPr>
            <w:r>
              <w:rPr>
                <w:rFonts w:hint="eastAsia"/>
              </w:rPr>
              <w:t>②天候に応じた施工計画に関する留意事項</w:t>
            </w: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C484D">
            <w:pPr>
              <w:overflowPunct w:val="0"/>
              <w:spacing w:line="208" w:lineRule="exact"/>
              <w:ind w:left="-23"/>
              <w:jc w:val="left"/>
              <w:textAlignment w:val="baseline"/>
              <w:rPr>
                <w:color w:val="000000"/>
                <w:kern w:val="0"/>
              </w:rPr>
            </w:pPr>
          </w:p>
          <w:p w:rsidR="002C484D" w:rsidRDefault="002A7D66">
            <w:pPr>
              <w:overflowPunct w:val="0"/>
              <w:spacing w:line="208" w:lineRule="exact"/>
              <w:jc w:val="left"/>
              <w:textAlignment w:val="baseline"/>
              <w:rPr>
                <w:color w:val="000000"/>
                <w:kern w:val="0"/>
              </w:rPr>
            </w:pPr>
            <w:r>
              <w:rPr>
                <w:rFonts w:hint="eastAsia"/>
              </w:rPr>
              <w:t>③建設産業への関心を深める取組と実施に当たっての事前調整等</w:t>
            </w: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p w:rsidR="002C484D" w:rsidRDefault="002C484D">
            <w:pPr>
              <w:overflowPunct w:val="0"/>
              <w:spacing w:line="208" w:lineRule="exact"/>
              <w:jc w:val="left"/>
              <w:textAlignment w:val="baseline"/>
              <w:rPr>
                <w:color w:val="000000"/>
                <w:kern w:val="0"/>
              </w:rPr>
            </w:pPr>
          </w:p>
        </w:tc>
      </w:tr>
    </w:tbl>
    <w:p w:rsidR="002C484D" w:rsidRDefault="002A7D66">
      <w:pPr>
        <w:wordWrap w:val="0"/>
        <w:ind w:right="840"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rsidR="002C484D" w:rsidRDefault="002C484D">
      <w:pPr>
        <w:wordWrap w:val="0"/>
        <w:ind w:right="840" w:firstLineChars="100" w:firstLine="210"/>
        <w:rPr>
          <w:color w:val="000000"/>
          <w:kern w:val="0"/>
        </w:rPr>
      </w:pPr>
    </w:p>
    <w:p w:rsidR="002C484D" w:rsidRDefault="002A7D66">
      <w:pPr>
        <w:jc w:val="center"/>
        <w:rPr>
          <w:u w:val="single"/>
        </w:rPr>
      </w:pPr>
      <w:r>
        <w:rPr>
          <w:rFonts w:hint="eastAsia"/>
        </w:rPr>
        <w:lastRenderedPageBreak/>
        <w:t>＜記載例＞</w:t>
      </w:r>
    </w:p>
    <w:p w:rsidR="002C484D" w:rsidRDefault="002A7D66">
      <w:pPr>
        <w:ind w:firstLineChars="3000" w:firstLine="6300"/>
        <w:jc w:val="left"/>
        <w:rPr>
          <w:u w:val="single"/>
        </w:rPr>
      </w:pPr>
      <w:r>
        <w:rPr>
          <w:rFonts w:hint="eastAsia"/>
          <w:u w:val="single"/>
        </w:rPr>
        <w:t xml:space="preserve">商号又は名称：　　　　　　　　　　</w:t>
      </w:r>
    </w:p>
    <w:p w:rsidR="002C484D" w:rsidRDefault="002C484D">
      <w:pPr>
        <w:spacing w:line="80" w:lineRule="exact"/>
      </w:pPr>
    </w:p>
    <w:p w:rsidR="002C484D" w:rsidRDefault="002A7D66">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2C484D" w:rsidRDefault="002C484D">
      <w:pPr>
        <w:overflowPunct w:val="0"/>
        <w:spacing w:line="80" w:lineRule="exact"/>
        <w:textAlignment w:val="baseline"/>
        <w:rPr>
          <w:color w:val="0000FF"/>
          <w:kern w:val="0"/>
        </w:rPr>
      </w:pPr>
    </w:p>
    <w:p w:rsidR="002C484D" w:rsidRDefault="002A7D66">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2C484D" w:rsidRDefault="002C484D">
      <w:pPr>
        <w:overflowPunct w:val="0"/>
        <w:spacing w:line="80" w:lineRule="exact"/>
        <w:textAlignment w:val="baseline"/>
        <w:rPr>
          <w:color w:val="000000"/>
          <w:kern w:val="0"/>
        </w:rPr>
      </w:pPr>
    </w:p>
    <w:p w:rsidR="002C484D" w:rsidRDefault="002A7D66">
      <w:pPr>
        <w:overflowPunct w:val="0"/>
        <w:spacing w:line="200" w:lineRule="exact"/>
        <w:textAlignment w:val="baseline"/>
        <w:rPr>
          <w:color w:val="000000"/>
          <w:kern w:val="0"/>
        </w:rPr>
      </w:pPr>
      <w:r>
        <w:rPr>
          <w:rFonts w:hint="eastAsia"/>
          <w:color w:val="000000"/>
          <w:kern w:val="0"/>
        </w:rPr>
        <w:t xml:space="preserve">　工　　事　　名：</w:t>
      </w:r>
      <w:r>
        <w:rPr>
          <w:rFonts w:hint="eastAsia"/>
          <w:kern w:val="0"/>
        </w:rPr>
        <w:t>Ｒ１徳土　鳴門総合運動公園　鳴・撫養立岩　第二陸上競技場トラック改修工事</w:t>
      </w:r>
    </w:p>
    <w:p w:rsidR="002C484D" w:rsidRDefault="002C484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2C484D">
        <w:trPr>
          <w:trHeight w:val="469"/>
        </w:trPr>
        <w:tc>
          <w:tcPr>
            <w:tcW w:w="2024" w:type="dxa"/>
            <w:vAlign w:val="center"/>
          </w:tcPr>
          <w:p w:rsidR="002C484D" w:rsidRDefault="002A7D66">
            <w:pPr>
              <w:overflowPunct w:val="0"/>
              <w:jc w:val="center"/>
              <w:textAlignment w:val="baseline"/>
              <w:rPr>
                <w:color w:val="000000"/>
                <w:kern w:val="0"/>
              </w:rPr>
            </w:pPr>
            <w:r>
              <w:rPr>
                <w:rFonts w:hint="eastAsia"/>
                <w:color w:val="000000"/>
                <w:kern w:val="0"/>
              </w:rPr>
              <w:t>評　価　項　目</w:t>
            </w:r>
          </w:p>
        </w:tc>
        <w:tc>
          <w:tcPr>
            <w:tcW w:w="7615" w:type="dxa"/>
            <w:vAlign w:val="center"/>
          </w:tcPr>
          <w:p w:rsidR="002C484D" w:rsidRDefault="002A7D66">
            <w:pPr>
              <w:overflowPunct w:val="0"/>
              <w:textAlignment w:val="baseline"/>
              <w:rPr>
                <w:color w:val="000000"/>
                <w:kern w:val="0"/>
              </w:rPr>
            </w:pPr>
            <w:r>
              <w:rPr>
                <w:rFonts w:hint="eastAsia"/>
                <w:color w:val="000000"/>
                <w:kern w:val="0"/>
              </w:rPr>
              <w:t>「施工上配慮すべき事項」の適切性</w:t>
            </w:r>
          </w:p>
        </w:tc>
      </w:tr>
    </w:tbl>
    <w:p w:rsidR="002C484D" w:rsidRDefault="002C484D">
      <w:pPr>
        <w:overflowPunct w:val="0"/>
        <w:spacing w:line="80" w:lineRule="exact"/>
        <w:jc w:val="left"/>
        <w:textAlignment w:val="baseline"/>
        <w:rPr>
          <w:color w:val="00000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C484D">
        <w:trPr>
          <w:trHeight w:val="411"/>
        </w:trPr>
        <w:tc>
          <w:tcPr>
            <w:tcW w:w="9639" w:type="dxa"/>
            <w:vAlign w:val="center"/>
          </w:tcPr>
          <w:p w:rsidR="002C484D" w:rsidRDefault="002A7D66">
            <w:pPr>
              <w:overflowPunct w:val="0"/>
              <w:ind w:left="-21"/>
              <w:jc w:val="center"/>
              <w:textAlignment w:val="baseline"/>
              <w:rPr>
                <w:color w:val="000000"/>
                <w:kern w:val="0"/>
              </w:rPr>
            </w:pPr>
            <w:r>
              <w:rPr>
                <w:rFonts w:hint="eastAsia"/>
                <w:color w:val="000000"/>
                <w:kern w:val="0"/>
              </w:rPr>
              <w:t>具　体　的　な　施　工　計　画</w:t>
            </w:r>
          </w:p>
        </w:tc>
      </w:tr>
      <w:tr w:rsidR="002C484D">
        <w:trPr>
          <w:trHeight w:val="11015"/>
        </w:trPr>
        <w:tc>
          <w:tcPr>
            <w:tcW w:w="9639" w:type="dxa"/>
          </w:tcPr>
          <w:p w:rsidR="002C484D" w:rsidRDefault="002A7D66">
            <w:pPr>
              <w:suppressAutoHyphens/>
              <w:overflowPunct w:val="0"/>
              <w:textAlignment w:val="baseline"/>
              <w:rPr>
                <w:color w:val="000000"/>
                <w:kern w:val="0"/>
              </w:rPr>
            </w:pPr>
            <w:r>
              <w:rPr>
                <w:rFonts w:hint="eastAsia"/>
                <w:color w:val="000000"/>
                <w:kern w:val="0"/>
              </w:rPr>
              <w:t xml:space="preserve">　本工事は，全天候型陸上競技場トラックの切削オーバーレイ（一部打替え）によるポリウレタン（フルウレタン）舗装であるが，切削（一部打替え）から塗布に至るまでの品質や出来形精度の確保の方法について十分計画する必要がある。</w:t>
            </w:r>
          </w:p>
          <w:p w:rsidR="002C484D" w:rsidRDefault="002A7D66">
            <w:pPr>
              <w:suppressAutoHyphens/>
              <w:overflowPunct w:val="0"/>
              <w:textAlignment w:val="baseline"/>
              <w:rPr>
                <w:color w:val="000000"/>
                <w:kern w:val="0"/>
              </w:rPr>
            </w:pPr>
            <w:r>
              <w:rPr>
                <w:rFonts w:hint="eastAsia"/>
                <w:color w:val="000000"/>
                <w:kern w:val="0"/>
              </w:rPr>
              <w:t xml:space="preserve">　また，本工事は，屋外にある陸上競技場トラックを改修することから，天候に応じた施工計画が必要である。</w:t>
            </w:r>
          </w:p>
          <w:p w:rsidR="002C484D" w:rsidRDefault="002A7D66">
            <w:pPr>
              <w:overflowPunct w:val="0"/>
              <w:spacing w:line="228" w:lineRule="exact"/>
              <w:textAlignment w:val="baseline"/>
              <w:rPr>
                <w:kern w:val="0"/>
              </w:rPr>
            </w:pPr>
            <w:r>
              <w:rPr>
                <w:rFonts w:hint="eastAsia"/>
                <w:color w:val="000000"/>
                <w:kern w:val="0"/>
              </w:rPr>
              <w:t xml:space="preserve">　なお，</w:t>
            </w:r>
            <w:r>
              <w:rPr>
                <w:rFonts w:hint="eastAsia"/>
                <w:kern w:val="0"/>
              </w:rPr>
              <w:t>建設産業の担い手育成の観点から，この工事の施工においては，県民の建設産業への関心を深めるための取組（例：実際の施工現場を活用した</w:t>
            </w:r>
            <w:r>
              <w:rPr>
                <w:rFonts w:hint="eastAsia"/>
              </w:rPr>
              <w:t>将来の担い手を対象とした</w:t>
            </w:r>
            <w:r>
              <w:rPr>
                <w:rFonts w:hint="eastAsia"/>
                <w:kern w:val="0"/>
              </w:rPr>
              <w:t>作業体験等）を実施することとしている。そのためには，取組の提案や提案を実施する際の関係機関との事前調整，安全確保等が求められる。</w:t>
            </w:r>
          </w:p>
          <w:p w:rsidR="002C484D" w:rsidRDefault="002A7D66">
            <w:pPr>
              <w:overflowPunct w:val="0"/>
              <w:spacing w:line="228" w:lineRule="exact"/>
              <w:textAlignment w:val="baseline"/>
              <w:rPr>
                <w:kern w:val="0"/>
              </w:rPr>
            </w:pPr>
            <w:r>
              <w:rPr>
                <w:rFonts w:hint="eastAsia"/>
                <w:kern w:val="0"/>
              </w:rPr>
              <w:t xml:space="preserve">　これらのことを踏まえて，次の全ての事項について具体的に記述すること。</w:t>
            </w:r>
          </w:p>
          <w:p w:rsidR="002C484D" w:rsidRDefault="002C484D">
            <w:pPr>
              <w:overflowPunct w:val="0"/>
              <w:spacing w:line="228" w:lineRule="exact"/>
              <w:textAlignment w:val="baseline"/>
              <w:rPr>
                <w:kern w:val="0"/>
              </w:rPr>
            </w:pPr>
          </w:p>
          <w:p w:rsidR="002C484D" w:rsidRDefault="002A7D66">
            <w:pPr>
              <w:suppressAutoHyphens/>
              <w:overflowPunct w:val="0"/>
              <w:textAlignment w:val="baseline"/>
              <w:rPr>
                <w:color w:val="000000"/>
                <w:kern w:val="0"/>
              </w:rPr>
            </w:pPr>
            <w:r>
              <w:rPr>
                <w:rFonts w:hint="eastAsia"/>
                <w:color w:val="000000"/>
                <w:kern w:val="0"/>
              </w:rPr>
              <w:t xml:space="preserve">　①ポリウレタン（フルウレタン）舗装の品質や出来形精度に関する留意事項</w:t>
            </w:r>
          </w:p>
          <w:p w:rsidR="002C484D" w:rsidRDefault="002A7D66">
            <w:pPr>
              <w:suppressAutoHyphens/>
              <w:overflowPunct w:val="0"/>
              <w:textAlignment w:val="baseline"/>
              <w:rPr>
                <w:color w:val="000000"/>
                <w:kern w:val="0"/>
              </w:rPr>
            </w:pPr>
            <w:r>
              <w:rPr>
                <w:rFonts w:hint="eastAsia"/>
                <w:color w:val="000000"/>
                <w:kern w:val="0"/>
              </w:rPr>
              <w:t xml:space="preserve">　②天候に応じた施工計画に関する留意事項</w:t>
            </w:r>
          </w:p>
          <w:p w:rsidR="002C484D" w:rsidRDefault="002A7D66">
            <w:pPr>
              <w:overflowPunct w:val="0"/>
              <w:spacing w:line="228" w:lineRule="exact"/>
              <w:textAlignment w:val="baseline"/>
              <w:rPr>
                <w:kern w:val="0"/>
              </w:rPr>
            </w:pPr>
            <w:r>
              <w:rPr>
                <w:rFonts w:hint="eastAsia"/>
                <w:kern w:val="0"/>
              </w:rPr>
              <w:t xml:space="preserve">　③建設産業への関心を深める取組と実施に当たっての事前調整等</w:t>
            </w:r>
          </w:p>
          <w:p w:rsidR="002C484D" w:rsidRDefault="002C484D">
            <w:pPr>
              <w:overflowPunct w:val="0"/>
              <w:spacing w:line="228" w:lineRule="exact"/>
              <w:textAlignment w:val="baseline"/>
              <w:rPr>
                <w:kern w:val="0"/>
              </w:rPr>
            </w:pPr>
          </w:p>
          <w:p w:rsidR="002C484D" w:rsidRDefault="002A7D66">
            <w:pPr>
              <w:overflowPunct w:val="0"/>
              <w:spacing w:line="228" w:lineRule="exact"/>
              <w:textAlignment w:val="baseline"/>
              <w:rPr>
                <w:kern w:val="0"/>
              </w:rPr>
            </w:pPr>
            <w:r>
              <w:rPr>
                <w:kern w:val="0"/>
              </w:rPr>
              <w:t xml:space="preserve">  </w:t>
            </w:r>
          </w:p>
          <w:p w:rsidR="002C484D" w:rsidRDefault="002A7D66">
            <w:pPr>
              <w:overflowPunct w:val="0"/>
              <w:spacing w:line="228" w:lineRule="exact"/>
              <w:textAlignment w:val="baseline"/>
              <w:rPr>
                <w:kern w:val="0"/>
              </w:rPr>
            </w:pPr>
            <w:r>
              <w:rPr>
                <w:rFonts w:hint="eastAsia"/>
                <w:kern w:val="0"/>
              </w:rPr>
              <w:t>※③の有効な取組については，その費用を</w:t>
            </w:r>
            <w:r>
              <w:rPr>
                <w:rFonts w:hint="eastAsia"/>
                <w:kern w:val="0"/>
                <w:u w:val="single"/>
              </w:rPr>
              <w:t>変更契約の対象</w:t>
            </w:r>
            <w:r>
              <w:rPr>
                <w:rFonts w:hint="eastAsia"/>
                <w:kern w:val="0"/>
              </w:rPr>
              <w:t>とする（</w:t>
            </w:r>
            <w:r>
              <w:rPr>
                <w:rFonts w:hint="eastAsia"/>
                <w:kern w:val="0"/>
                <w:u w:val="single"/>
              </w:rPr>
              <w:t>入札額には含めない</w:t>
            </w:r>
            <w:r>
              <w:rPr>
                <w:rFonts w:hint="eastAsia"/>
                <w:kern w:val="0"/>
              </w:rPr>
              <w:t>こと）。</w:t>
            </w:r>
          </w:p>
          <w:p w:rsidR="002C484D" w:rsidRDefault="002A7D66">
            <w:pPr>
              <w:overflowPunct w:val="0"/>
              <w:spacing w:line="228" w:lineRule="exact"/>
              <w:ind w:left="210" w:hangingChars="100" w:hanging="210"/>
              <w:textAlignment w:val="baseline"/>
              <w:rPr>
                <w:kern w:val="0"/>
              </w:rPr>
            </w:pPr>
            <w:r>
              <w:rPr>
                <w:rFonts w:hint="eastAsia"/>
                <w:kern w:val="0"/>
              </w:rPr>
              <w:t>※③の申請について，受注後，関係機関等との事前調整の結果，実施ができないと判断できる場合は，受注者は「同等又は同等以上」の履行義務を負わない。</w:t>
            </w: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p w:rsidR="002C484D" w:rsidRDefault="002C484D">
            <w:pPr>
              <w:overflowPunct w:val="0"/>
              <w:spacing w:line="228" w:lineRule="exact"/>
              <w:textAlignment w:val="baseline"/>
              <w:rPr>
                <w:color w:val="000000"/>
                <w:kern w:val="0"/>
              </w:rPr>
            </w:pPr>
          </w:p>
        </w:tc>
      </w:tr>
    </w:tbl>
    <w:p w:rsidR="002C484D" w:rsidRDefault="002A7D66">
      <w:pPr>
        <w:ind w:firstLineChars="100" w:firstLine="210"/>
        <w:jc w:val="center"/>
        <w:rPr>
          <w:sz w:val="3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r>
        <w:rPr>
          <w:color w:val="000000"/>
          <w:kern w:val="0"/>
        </w:rPr>
        <w:br w:type="page"/>
      </w:r>
      <w:r>
        <w:rPr>
          <w:rFonts w:ascii="ＭＳ ゴシック" w:eastAsia="ＭＳ ゴシック" w:hAnsi="ＭＳ ゴシック" w:hint="eastAsia"/>
          <w:sz w:val="30"/>
        </w:rPr>
        <w:lastRenderedPageBreak/>
        <w:t>＜記述上の留意点＞</w:t>
      </w:r>
    </w:p>
    <w:p w:rsidR="002C484D" w:rsidRDefault="002A7D66">
      <w:pPr>
        <w:wordWrap w:val="0"/>
        <w:jc w:val="right"/>
        <w:rPr>
          <w:u w:val="single"/>
        </w:rPr>
      </w:pPr>
      <w:r>
        <w:rPr>
          <w:rFonts w:hint="eastAsia"/>
          <w:u w:val="single"/>
        </w:rPr>
        <w:t xml:space="preserve">商号又は名称：　　　　　　　　　　</w:t>
      </w:r>
    </w:p>
    <w:p w:rsidR="002C484D" w:rsidRDefault="002C484D">
      <w:pPr>
        <w:spacing w:line="80" w:lineRule="exact"/>
      </w:pPr>
    </w:p>
    <w:p w:rsidR="002C484D" w:rsidRDefault="002A7D66">
      <w:pPr>
        <w:jc w:val="center"/>
        <w:rPr>
          <w:rFonts w:ascii="ＭＳ ゴシック" w:eastAsia="ＭＳ ゴシック" w:hAnsi="ＭＳ ゴシック"/>
          <w:sz w:val="30"/>
        </w:rPr>
      </w:pPr>
      <w:r>
        <w:rPr>
          <w:rFonts w:ascii="ＭＳ ゴシック" w:eastAsia="ＭＳ ゴシック" w:hAnsi="ＭＳ ゴシック" w:hint="eastAsia"/>
          <w:sz w:val="30"/>
        </w:rPr>
        <w:t>簡　易　な　施　工　計　画</w:t>
      </w:r>
    </w:p>
    <w:p w:rsidR="002C484D" w:rsidRDefault="002C484D">
      <w:pPr>
        <w:overflowPunct w:val="0"/>
        <w:spacing w:line="80" w:lineRule="exact"/>
        <w:textAlignment w:val="baseline"/>
        <w:rPr>
          <w:color w:val="0000FF"/>
          <w:kern w:val="0"/>
        </w:rPr>
      </w:pPr>
    </w:p>
    <w:p w:rsidR="002C484D" w:rsidRDefault="002A7D66">
      <w:pPr>
        <w:overflowPunct w:val="0"/>
        <w:ind w:firstLineChars="100" w:firstLine="210"/>
        <w:textAlignment w:val="baseline"/>
        <w:rPr>
          <w:color w:val="000000"/>
          <w:kern w:val="0"/>
        </w:rPr>
      </w:pPr>
      <w:r>
        <w:rPr>
          <w:rFonts w:hint="eastAsia"/>
          <w:color w:val="000000"/>
          <w:kern w:val="0"/>
        </w:rPr>
        <w:t>次の工事について，この申請書の内容と同等又は同等以上の施工を行うことを誓約し，申請します。</w:t>
      </w:r>
    </w:p>
    <w:p w:rsidR="002C484D" w:rsidRDefault="002C484D">
      <w:pPr>
        <w:overflowPunct w:val="0"/>
        <w:spacing w:line="80" w:lineRule="exact"/>
        <w:textAlignment w:val="baseline"/>
        <w:rPr>
          <w:color w:val="000000"/>
          <w:kern w:val="0"/>
        </w:rPr>
      </w:pPr>
    </w:p>
    <w:p w:rsidR="002C484D" w:rsidRDefault="002A7D66">
      <w:pPr>
        <w:overflowPunct w:val="0"/>
        <w:spacing w:line="200" w:lineRule="exact"/>
        <w:textAlignment w:val="baseline"/>
        <w:rPr>
          <w:kern w:val="0"/>
        </w:rPr>
      </w:pPr>
      <w:r>
        <w:rPr>
          <w:rFonts w:hint="eastAsia"/>
          <w:color w:val="000000"/>
          <w:kern w:val="0"/>
        </w:rPr>
        <w:t xml:space="preserve">　工　　事　</w:t>
      </w:r>
      <w:r>
        <w:rPr>
          <w:rFonts w:hint="eastAsia"/>
          <w:kern w:val="0"/>
        </w:rPr>
        <w:t xml:space="preserve">　名</w:t>
      </w:r>
      <w:r>
        <w:rPr>
          <w:kern w:val="0"/>
        </w:rPr>
        <w:t xml:space="preserve"> </w:t>
      </w:r>
      <w:r>
        <w:rPr>
          <w:rFonts w:hint="eastAsia"/>
          <w:kern w:val="0"/>
        </w:rPr>
        <w:t>：</w:t>
      </w:r>
      <w:r>
        <w:rPr>
          <w:kern w:val="0"/>
        </w:rPr>
        <w:t xml:space="preserve"> </w:t>
      </w:r>
      <w:r>
        <w:rPr>
          <w:rFonts w:hint="eastAsia"/>
          <w:kern w:val="0"/>
          <w:sz w:val="22"/>
        </w:rPr>
        <w:t>Ｒ○○　○○○○○工事　　←※工事名が間違っていないか確認を！</w:t>
      </w:r>
    </w:p>
    <w:p w:rsidR="002C484D" w:rsidRDefault="002C484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7615"/>
      </w:tblGrid>
      <w:tr w:rsidR="002C484D">
        <w:trPr>
          <w:trHeight w:val="469"/>
        </w:trPr>
        <w:tc>
          <w:tcPr>
            <w:tcW w:w="2024" w:type="dxa"/>
            <w:vAlign w:val="center"/>
          </w:tcPr>
          <w:p w:rsidR="002C484D" w:rsidRDefault="002A7D66">
            <w:pPr>
              <w:overflowPunct w:val="0"/>
              <w:jc w:val="center"/>
              <w:textAlignment w:val="baseline"/>
              <w:rPr>
                <w:color w:val="000000"/>
                <w:kern w:val="0"/>
              </w:rPr>
            </w:pPr>
            <w:r>
              <w:rPr>
                <w:rFonts w:hint="eastAsia"/>
                <w:color w:val="000000"/>
                <w:kern w:val="0"/>
              </w:rPr>
              <w:t>評　価　項　目</w:t>
            </w:r>
          </w:p>
        </w:tc>
        <w:tc>
          <w:tcPr>
            <w:tcW w:w="7615" w:type="dxa"/>
            <w:vAlign w:val="center"/>
          </w:tcPr>
          <w:p w:rsidR="002C484D" w:rsidRDefault="002A7D66">
            <w:pPr>
              <w:overflowPunct w:val="0"/>
              <w:textAlignment w:val="baseline"/>
              <w:rPr>
                <w:color w:val="000000"/>
                <w:kern w:val="0"/>
              </w:rPr>
            </w:pPr>
            <w:r>
              <w:rPr>
                <w:rFonts w:hint="eastAsia"/>
                <w:color w:val="000000"/>
                <w:kern w:val="0"/>
              </w:rPr>
              <w:t>「施工上の課題への対応」の的確性</w:t>
            </w:r>
          </w:p>
        </w:tc>
      </w:tr>
    </w:tbl>
    <w:p w:rsidR="002C484D" w:rsidRDefault="002C484D">
      <w:pPr>
        <w:overflowPunct w:val="0"/>
        <w:spacing w:line="80" w:lineRule="exact"/>
        <w:jc w:val="left"/>
        <w:textAlignment w:val="baseline"/>
        <w:rPr>
          <w:color w:val="000000"/>
          <w:kern w:val="0"/>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C484D">
        <w:trPr>
          <w:trHeight w:val="411"/>
        </w:trPr>
        <w:tc>
          <w:tcPr>
            <w:tcW w:w="9639" w:type="dxa"/>
            <w:vAlign w:val="center"/>
          </w:tcPr>
          <w:p w:rsidR="002C484D" w:rsidRDefault="002A7D66">
            <w:pPr>
              <w:overflowPunct w:val="0"/>
              <w:ind w:left="-21"/>
              <w:jc w:val="center"/>
              <w:textAlignment w:val="baseline"/>
              <w:rPr>
                <w:color w:val="000000"/>
                <w:kern w:val="0"/>
              </w:rPr>
            </w:pPr>
            <w:r>
              <w:rPr>
                <w:rFonts w:hint="eastAsia"/>
                <w:color w:val="000000"/>
                <w:kern w:val="0"/>
              </w:rPr>
              <w:t>具　体　的　な　施　工　計　画</w:t>
            </w:r>
          </w:p>
        </w:tc>
      </w:tr>
      <w:tr w:rsidR="002C484D">
        <w:trPr>
          <w:trHeight w:val="11015"/>
        </w:trPr>
        <w:tc>
          <w:tcPr>
            <w:tcW w:w="9639" w:type="dxa"/>
          </w:tcPr>
          <w:p w:rsidR="002C484D" w:rsidRDefault="002A7D66">
            <w:pPr>
              <w:overflowPunct w:val="0"/>
              <w:spacing w:line="280" w:lineRule="exact"/>
              <w:textAlignment w:val="baseline"/>
              <w:rPr>
                <w:color w:val="000000"/>
                <w:kern w:val="0"/>
              </w:rPr>
            </w:pPr>
            <w:r>
              <w:pict w14:anchorId="62F60B16">
                <v:shapetype id="_x0000_t32" coordsize="21600,21600" o:spt="32" o:oned="t" path="m,l21600,21600e" filled="f">
                  <v:path arrowok="t" fillok="f" o:connecttype="none"/>
                  <o:lock v:ext="edit" shapetype="t"/>
                </v:shapetype>
                <v:shape id="直線矢印コネクタ 2" o:spid="_x0000_s2052" type="#_x0000_t32" style="position:absolute;left:0;text-align:left;margin-left:444.6pt;margin-top:.5pt;width:0;height:557.25pt;z-index:3;mso-position-horizontal-relative:text;mso-position-vertical-relative:text" strokeweight=".25pt">
                  <v:stroke startarrow="open" endarrow="open"/>
                </v:shape>
              </w:pict>
            </w:r>
            <w:r>
              <w:rPr>
                <w:rFonts w:hint="eastAsia"/>
                <w:color w:val="000000"/>
                <w:kern w:val="0"/>
              </w:rPr>
              <w:t>○○ということ（工事特性）に鑑み，○○する観点から，次の事項について記述すること。</w:t>
            </w:r>
          </w:p>
          <w:p w:rsidR="002C484D" w:rsidRDefault="002C484D">
            <w:pPr>
              <w:overflowPunct w:val="0"/>
              <w:spacing w:line="220" w:lineRule="exact"/>
              <w:textAlignment w:val="baseline"/>
              <w:rPr>
                <w:color w:val="000000"/>
                <w:kern w:val="0"/>
              </w:rPr>
            </w:pPr>
          </w:p>
          <w:p w:rsidR="002C484D" w:rsidRDefault="002A7D66">
            <w:pPr>
              <w:overflowPunct w:val="0"/>
              <w:spacing w:line="220" w:lineRule="exact"/>
              <w:textAlignment w:val="baseline"/>
              <w:rPr>
                <w:color w:val="000000"/>
                <w:kern w:val="0"/>
              </w:rPr>
            </w:pPr>
            <w:r>
              <w:rPr>
                <w:rFonts w:hint="eastAsia"/>
                <w:color w:val="000000"/>
                <w:kern w:val="0"/>
              </w:rPr>
              <w:t xml:space="preserve">　①　○○・・・</w:t>
            </w:r>
          </w:p>
          <w:p w:rsidR="002C484D" w:rsidRDefault="002A7D66">
            <w:pPr>
              <w:overflowPunct w:val="0"/>
              <w:spacing w:line="220" w:lineRule="exact"/>
              <w:textAlignment w:val="baseline"/>
              <w:rPr>
                <w:color w:val="000000"/>
                <w:kern w:val="0"/>
              </w:rPr>
            </w:pPr>
            <w:r>
              <w:rPr>
                <w:rFonts w:hint="eastAsia"/>
                <w:color w:val="000000"/>
                <w:kern w:val="0"/>
              </w:rPr>
              <w:t xml:space="preserve">　②　△△・・・</w:t>
            </w:r>
            <w:r>
              <w:rPr>
                <w:color w:val="000000"/>
                <w:kern w:val="0"/>
              </w:rPr>
              <w:t xml:space="preserve">         </w:t>
            </w:r>
          </w:p>
          <w:p w:rsidR="002C484D" w:rsidRDefault="002A7D66">
            <w:pPr>
              <w:overflowPunct w:val="0"/>
              <w:spacing w:line="220" w:lineRule="exact"/>
              <w:textAlignment w:val="baseline"/>
              <w:rPr>
                <w:color w:val="000000"/>
                <w:kern w:val="0"/>
              </w:rPr>
            </w:pPr>
            <w:r>
              <w:rPr>
                <w:rFonts w:hint="eastAsia"/>
                <w:color w:val="000000"/>
                <w:kern w:val="0"/>
              </w:rPr>
              <w:t xml:space="preserve">　③</w:t>
            </w:r>
            <w:r>
              <w:rPr>
                <w:color w:val="000000"/>
                <w:kern w:val="0"/>
              </w:rPr>
              <w:t xml:space="preserve">  </w:t>
            </w:r>
            <w:r>
              <w:rPr>
                <w:rFonts w:hint="eastAsia"/>
                <w:color w:val="000000"/>
                <w:kern w:val="0"/>
              </w:rPr>
              <w:t>■■・・・</w:t>
            </w:r>
            <w:r>
              <w:rPr>
                <w:color w:val="000000"/>
                <w:kern w:val="0"/>
              </w:rPr>
              <w:t xml:space="preserve">         </w:t>
            </w:r>
          </w:p>
          <w:p w:rsidR="002C484D" w:rsidRDefault="002A7D66">
            <w:pPr>
              <w:overflowPunct w:val="0"/>
              <w:spacing w:line="220" w:lineRule="exact"/>
              <w:textAlignment w:val="baseline"/>
              <w:rPr>
                <w:color w:val="000000"/>
                <w:kern w:val="0"/>
              </w:rPr>
            </w:pPr>
            <w:r>
              <w:rPr>
                <w:rFonts w:hint="eastAsia"/>
                <w:color w:val="000000"/>
                <w:kern w:val="0"/>
              </w:rPr>
              <w:t xml:space="preserve">　④</w:t>
            </w:r>
            <w:r>
              <w:rPr>
                <w:color w:val="000000"/>
                <w:kern w:val="0"/>
              </w:rPr>
              <w:t xml:space="preserve">  </w:t>
            </w:r>
            <w:r>
              <w:rPr>
                <w:rFonts w:hint="eastAsia"/>
                <w:color w:val="000000"/>
                <w:kern w:val="0"/>
              </w:rPr>
              <w:t>××・・・</w:t>
            </w:r>
          </w:p>
          <w:p w:rsidR="002C484D" w:rsidRDefault="002C484D">
            <w:pPr>
              <w:overflowPunct w:val="0"/>
              <w:spacing w:line="220" w:lineRule="exact"/>
              <w:textAlignment w:val="baseline"/>
              <w:rPr>
                <w:color w:val="000000"/>
                <w:kern w:val="0"/>
              </w:rPr>
            </w:pPr>
          </w:p>
          <w:p w:rsidR="002C484D" w:rsidRDefault="002A7D66">
            <w:pPr>
              <w:overflowPunct w:val="0"/>
              <w:spacing w:line="240" w:lineRule="exact"/>
              <w:jc w:val="left"/>
              <w:textAlignment w:val="baseline"/>
              <w:rPr>
                <w:color w:val="000000"/>
                <w:kern w:val="0"/>
              </w:rPr>
            </w:pPr>
            <w:r>
              <w:rPr>
                <w:color w:val="000000"/>
                <w:kern w:val="0"/>
              </w:rPr>
              <w:t xml:space="preserve">  </w:t>
            </w:r>
            <w:r>
              <w:rPr>
                <w:rFonts w:hint="eastAsia"/>
                <w:color w:val="000000"/>
                <w:kern w:val="0"/>
                <w:sz w:val="22"/>
              </w:rPr>
              <w:t>※①の項目についての記述に対して，②の項目で評価することはないので，</w:t>
            </w:r>
          </w:p>
          <w:p w:rsidR="002C484D" w:rsidRDefault="002A7D66">
            <w:pPr>
              <w:overflowPunct w:val="0"/>
              <w:spacing w:line="240" w:lineRule="exact"/>
              <w:ind w:left="-21"/>
              <w:textAlignment w:val="baseline"/>
              <w:rPr>
                <w:color w:val="000000"/>
                <w:kern w:val="0"/>
              </w:rPr>
            </w:pPr>
            <w:r>
              <w:rPr>
                <w:rFonts w:hint="eastAsia"/>
                <w:color w:val="000000"/>
                <w:kern w:val="0"/>
                <w:sz w:val="22"/>
              </w:rPr>
              <w:t xml:space="preserve">　　テーマに沿った記述になっているのか，再確認を！</w:t>
            </w: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A7D66">
            <w:pPr>
              <w:overflowPunct w:val="0"/>
              <w:textAlignment w:val="baseline"/>
              <w:rPr>
                <w:color w:val="000000"/>
                <w:kern w:val="0"/>
              </w:rPr>
            </w:pPr>
            <w:r>
              <w:rPr>
                <w:rFonts w:ascii="ＭＳ ゴシック" w:eastAsia="ＭＳ ゴシック" w:hAnsi="ＭＳ ゴシック"/>
                <w:color w:val="000000"/>
                <w:kern w:val="0"/>
                <w:sz w:val="28"/>
              </w:rPr>
              <w:pict w14:anchorId="0AA23E4E">
                <v:shapetype id="_x0000_t202" coordsize="21600,21600" o:spt="202" path="m,l,21600r21600,l21600,xe">
                  <v:stroke joinstyle="miter"/>
                  <v:path gradientshapeok="t" o:connecttype="rect"/>
                </v:shapetype>
                <v:shape id="_x0000_s2051" type="#_x0000_t202" style="position:absolute;left:0;text-align:left;margin-left:4pt;margin-top:5.75pt;width:464.25pt;height:254.25pt;z-index:4;mso-position-horizontal-relative:text;mso-position-vertical-relative:text" strokeweight="1pt">
                  <v:stroke dashstyle="dash"/>
                  <v:textbox inset="5.85pt,.7pt,5.85pt,.7pt">
                    <w:txbxContent>
                      <w:p w:rsidR="002C484D" w:rsidRDefault="002C484D">
                        <w:pPr>
                          <w:overflowPunct w:val="0"/>
                          <w:spacing w:line="220" w:lineRule="exact"/>
                          <w:textAlignment w:val="baseline"/>
                          <w:rPr>
                            <w:color w:val="000000"/>
                            <w:kern w:val="0"/>
                            <w:sz w:val="22"/>
                          </w:rPr>
                        </w:pPr>
                      </w:p>
                      <w:p w:rsidR="002C484D" w:rsidRDefault="002A7D66">
                        <w:pPr>
                          <w:overflowPunct w:val="0"/>
                          <w:spacing w:line="220" w:lineRule="exact"/>
                          <w:ind w:firstLineChars="100" w:firstLine="220"/>
                          <w:textAlignment w:val="baseline"/>
                          <w:rPr>
                            <w:color w:val="000000"/>
                            <w:kern w:val="0"/>
                          </w:rPr>
                        </w:pPr>
                        <w:r>
                          <w:rPr>
                            <w:rFonts w:hint="eastAsia"/>
                            <w:color w:val="000000"/>
                            <w:kern w:val="0"/>
                            <w:sz w:val="22"/>
                          </w:rPr>
                          <w:t>特に具体的な施工計画（「工程管理」の適切性に係る（補足：工程表）を除く。）を記述する枠（以下「記述枠」という。）内の</w:t>
                        </w:r>
                        <w:r>
                          <w:rPr>
                            <w:rFonts w:eastAsia="ＭＳ ゴシック" w:hint="eastAsia"/>
                            <w:color w:val="000000"/>
                            <w:kern w:val="0"/>
                            <w:sz w:val="22"/>
                          </w:rPr>
                          <w:t>文字の大きさの規格は</w:t>
                        </w:r>
                        <w:r>
                          <w:rPr>
                            <w:rFonts w:ascii="ＭＳ ゴシック" w:hAnsi="ＭＳ ゴシック"/>
                            <w:color w:val="000000"/>
                            <w:kern w:val="0"/>
                            <w:sz w:val="22"/>
                          </w:rPr>
                          <w:t>10.5</w:t>
                        </w:r>
                        <w:r>
                          <w:rPr>
                            <w:rFonts w:eastAsia="ＭＳ ゴシック" w:hint="eastAsia"/>
                            <w:color w:val="000000"/>
                            <w:kern w:val="0"/>
                            <w:sz w:val="22"/>
                          </w:rPr>
                          <w:t>ﾎﾟｲﾝﾄ以上</w:t>
                        </w:r>
                        <w:r>
                          <w:rPr>
                            <w:rFonts w:hint="eastAsia"/>
                            <w:color w:val="000000"/>
                            <w:kern w:val="0"/>
                            <w:sz w:val="22"/>
                          </w:rPr>
                          <w:t>とする。</w:t>
                        </w:r>
                      </w:p>
                      <w:p w:rsidR="002C484D" w:rsidRDefault="002A7D66">
                        <w:pPr>
                          <w:overflowPunct w:val="0"/>
                          <w:spacing w:line="220" w:lineRule="exact"/>
                          <w:textAlignment w:val="baseline"/>
                          <w:rPr>
                            <w:color w:val="000000"/>
                            <w:kern w:val="0"/>
                          </w:rPr>
                        </w:pPr>
                        <w:r>
                          <w:rPr>
                            <w:rFonts w:hint="eastAsia"/>
                            <w:color w:val="000000"/>
                            <w:kern w:val="0"/>
                            <w:sz w:val="22"/>
                          </w:rPr>
                          <w:t xml:space="preserve">　なお，</w:t>
                        </w:r>
                        <w:r>
                          <w:rPr>
                            <w:rFonts w:eastAsia="ＭＳ ゴシック" w:hint="eastAsia"/>
                            <w:color w:val="000000"/>
                            <w:kern w:val="0"/>
                            <w:sz w:val="22"/>
                          </w:rPr>
                          <w:t>「記述枠」の規格値は縦</w:t>
                        </w:r>
                        <w:r>
                          <w:rPr>
                            <w:rFonts w:ascii="ＭＳ ゴシック" w:hAnsi="ＭＳ ゴシック"/>
                            <w:color w:val="000000"/>
                            <w:kern w:val="0"/>
                            <w:sz w:val="22"/>
                          </w:rPr>
                          <w:t>21.0cm</w:t>
                        </w:r>
                        <w:r>
                          <w:rPr>
                            <w:rFonts w:eastAsia="ＭＳ ゴシック" w:hint="eastAsia"/>
                            <w:color w:val="000000"/>
                            <w:kern w:val="0"/>
                            <w:sz w:val="22"/>
                          </w:rPr>
                          <w:t>，横</w:t>
                        </w:r>
                        <w:r>
                          <w:rPr>
                            <w:rFonts w:ascii="ＭＳ ゴシック" w:hAnsi="ＭＳ ゴシック"/>
                            <w:color w:val="000000"/>
                            <w:kern w:val="0"/>
                            <w:sz w:val="22"/>
                          </w:rPr>
                          <w:t>17</w:t>
                        </w:r>
                        <w:r>
                          <w:rPr>
                            <w:rFonts w:ascii="ＭＳ ゴシック" w:hAnsi="ＭＳ ゴシック" w:hint="eastAsia"/>
                            <w:color w:val="000000"/>
                            <w:kern w:val="0"/>
                            <w:sz w:val="22"/>
                          </w:rPr>
                          <w:t>.</w:t>
                        </w:r>
                        <w:r>
                          <w:rPr>
                            <w:rFonts w:ascii="ＭＳ ゴシック" w:hAnsi="ＭＳ ゴシック"/>
                            <w:color w:val="000000"/>
                            <w:kern w:val="0"/>
                            <w:sz w:val="22"/>
                          </w:rPr>
                          <w:t>0cm</w:t>
                        </w:r>
                        <w:r>
                          <w:rPr>
                            <w:rFonts w:eastAsia="ＭＳ ゴシック" w:hint="eastAsia"/>
                            <w:color w:val="000000"/>
                            <w:kern w:val="0"/>
                            <w:sz w:val="22"/>
                          </w:rPr>
                          <w:t>以内</w:t>
                        </w:r>
                        <w:r>
                          <w:rPr>
                            <w:rFonts w:hint="eastAsia"/>
                            <w:color w:val="000000"/>
                            <w:kern w:val="0"/>
                            <w:sz w:val="22"/>
                          </w:rPr>
                          <w:t>とし，</w:t>
                        </w:r>
                        <w:r>
                          <w:rPr>
                            <w:rFonts w:ascii="ＭＳ ゴシック" w:eastAsia="ＭＳ ゴシック" w:hAnsi="ＭＳ ゴシック" w:hint="eastAsia"/>
                            <w:color w:val="000000"/>
                            <w:kern w:val="0"/>
                            <w:sz w:val="22"/>
                          </w:rPr>
                          <w:t>55</w:t>
                        </w:r>
                        <w:r>
                          <w:rPr>
                            <w:rFonts w:ascii="ＭＳ ゴシック" w:eastAsia="ＭＳ ゴシック" w:hAnsi="ＭＳ ゴシック" w:hint="eastAsia"/>
                            <w:color w:val="000000"/>
                            <w:kern w:val="0"/>
                            <w:sz w:val="22"/>
                          </w:rPr>
                          <w:t>行</w:t>
                        </w:r>
                        <w:r>
                          <w:rPr>
                            <w:rFonts w:eastAsia="ＭＳ ゴシック" w:hint="eastAsia"/>
                            <w:color w:val="000000"/>
                            <w:kern w:val="0"/>
                            <w:sz w:val="22"/>
                          </w:rPr>
                          <w:t>以内</w:t>
                        </w:r>
                        <w:r>
                          <w:rPr>
                            <w:rFonts w:hint="eastAsia"/>
                            <w:color w:val="000000"/>
                            <w:kern w:val="0"/>
                            <w:sz w:val="22"/>
                          </w:rPr>
                          <w:t>で規格値以内の「記述枠」内に</w:t>
                        </w:r>
                        <w:r>
                          <w:rPr>
                            <w:rFonts w:eastAsia="ＭＳ ゴシック" w:hint="eastAsia"/>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rsidR="002C484D" w:rsidRDefault="002A7D66">
                        <w:pPr>
                          <w:overflowPunct w:val="0"/>
                          <w:spacing w:line="220" w:lineRule="exact"/>
                          <w:textAlignment w:val="baseline"/>
                          <w:rPr>
                            <w:color w:val="000000"/>
                            <w:kern w:val="0"/>
                          </w:rPr>
                        </w:pPr>
                        <w:r>
                          <w:rPr>
                            <w:rFonts w:hint="eastAsia"/>
                            <w:color w:val="000000"/>
                            <w:kern w:val="0"/>
                          </w:rPr>
                          <w:t xml:space="preserve">　また</w:t>
                        </w:r>
                        <w:r>
                          <w:rPr>
                            <w:rFonts w:hint="eastAsia"/>
                            <w:color w:val="000000"/>
                            <w:kern w:val="0"/>
                            <w:sz w:val="22"/>
                          </w:rPr>
                          <w:t>，執行機関での印刷結果において，以下の項目に一つでも該当する場合は，「記述枠」内の全ての記述を評価の対象外とする。</w:t>
                        </w:r>
                      </w:p>
                      <w:p w:rsidR="002C484D" w:rsidRDefault="002A7D66">
                        <w:pPr>
                          <w:overflowPunct w:val="0"/>
                          <w:spacing w:line="220" w:lineRule="exact"/>
                          <w:textAlignment w:val="baseline"/>
                          <w:rPr>
                            <w:color w:val="000000"/>
                            <w:kern w:val="0"/>
                          </w:rPr>
                        </w:pPr>
                        <w:r>
                          <w:rPr>
                            <w:rFonts w:eastAsia="ＭＳ ゴシック" w:hint="eastAsia"/>
                            <w:color w:val="000000"/>
                            <w:kern w:val="0"/>
                            <w:sz w:val="22"/>
                          </w:rPr>
                          <w:t>①</w:t>
                        </w:r>
                        <w:r>
                          <w:rPr>
                            <w:rFonts w:ascii="ＭＳ ゴシック" w:hAnsi="ＭＳ ゴシック"/>
                            <w:color w:val="000000"/>
                            <w:kern w:val="0"/>
                            <w:sz w:val="22"/>
                          </w:rPr>
                          <w:t xml:space="preserve"> </w:t>
                        </w:r>
                        <w:r>
                          <w:rPr>
                            <w:rFonts w:eastAsia="ＭＳ ゴシック" w:hint="eastAsia"/>
                            <w:color w:val="000000"/>
                            <w:kern w:val="0"/>
                            <w:sz w:val="22"/>
                          </w:rPr>
                          <w:t>文字の大きさが明らかに</w:t>
                        </w:r>
                        <w:r>
                          <w:rPr>
                            <w:rFonts w:ascii="ＭＳ ゴシック" w:eastAsia="ＭＳ ゴシック" w:hAnsi="ＭＳ ゴシック" w:hint="eastAsia"/>
                            <w:color w:val="000000"/>
                            <w:kern w:val="0"/>
                            <w:sz w:val="22"/>
                          </w:rPr>
                          <w:t>10.5</w:t>
                        </w:r>
                        <w:r>
                          <w:rPr>
                            <w:rFonts w:eastAsia="ＭＳ ゴシック" w:hint="eastAsia"/>
                            <w:color w:val="000000"/>
                            <w:kern w:val="0"/>
                            <w:sz w:val="22"/>
                          </w:rPr>
                          <w:t>ポイントを下回る場合</w:t>
                        </w:r>
                        <w:r>
                          <w:rPr>
                            <w:rFonts w:ascii="ＭＳ ゴシック" w:hAnsi="ＭＳ ゴシック"/>
                            <w:color w:val="000000"/>
                            <w:kern w:val="0"/>
                            <w:sz w:val="22"/>
                          </w:rPr>
                          <w:t xml:space="preserve"> </w:t>
                        </w:r>
                      </w:p>
                      <w:p w:rsidR="002C484D" w:rsidRDefault="002A7D66">
                        <w:pPr>
                          <w:overflowPunct w:val="0"/>
                          <w:spacing w:line="220" w:lineRule="exact"/>
                          <w:textAlignment w:val="baseline"/>
                          <w:rPr>
                            <w:color w:val="000000"/>
                            <w:kern w:val="0"/>
                          </w:rPr>
                        </w:pPr>
                        <w:r>
                          <w:rPr>
                            <w:rFonts w:eastAsia="ＭＳ ゴシック" w:hint="eastAsia"/>
                            <w:color w:val="000000"/>
                            <w:kern w:val="0"/>
                            <w:sz w:val="22"/>
                          </w:rPr>
                          <w:t>②「記述枠」が縦・横いずれか一方でも規格値か</w:t>
                        </w:r>
                        <w:r>
                          <w:rPr>
                            <w:rFonts w:ascii="ＭＳ ゴシック" w:eastAsia="ＭＳ ゴシック" w:hAnsi="ＭＳ ゴシック" w:hint="eastAsia"/>
                            <w:color w:val="000000"/>
                            <w:kern w:val="0"/>
                            <w:sz w:val="22"/>
                          </w:rPr>
                          <w:t>ら５</w:t>
                        </w:r>
                        <w:r>
                          <w:rPr>
                            <w:rFonts w:ascii="ＭＳ ゴシック" w:eastAsia="ＭＳ ゴシック" w:hAnsi="ＭＳ ゴシック" w:hint="eastAsia"/>
                            <w:color w:val="000000"/>
                            <w:kern w:val="0"/>
                            <w:sz w:val="22"/>
                          </w:rPr>
                          <w:t>mm</w:t>
                        </w:r>
                        <w:r>
                          <w:rPr>
                            <w:rFonts w:ascii="ＭＳ ゴシック" w:eastAsia="ＭＳ ゴシック" w:hAnsi="ＭＳ ゴシック" w:hint="eastAsia"/>
                            <w:color w:val="000000"/>
                            <w:kern w:val="0"/>
                            <w:sz w:val="22"/>
                          </w:rPr>
                          <w:t>を</w:t>
                        </w:r>
                        <w:r>
                          <w:rPr>
                            <w:rFonts w:eastAsia="ＭＳ ゴシック" w:hint="eastAsia"/>
                            <w:color w:val="000000"/>
                            <w:kern w:val="0"/>
                            <w:sz w:val="22"/>
                          </w:rPr>
                          <w:t>超えて大きい場合</w:t>
                        </w:r>
                      </w:p>
                      <w:p w:rsidR="002C484D" w:rsidRDefault="002A7D66">
                        <w:pPr>
                          <w:overflowPunct w:val="0"/>
                          <w:spacing w:line="220" w:lineRule="exact"/>
                          <w:textAlignment w:val="baseline"/>
                          <w:rPr>
                            <w:color w:val="000000"/>
                            <w:kern w:val="0"/>
                          </w:rPr>
                        </w:pPr>
                        <w:r>
                          <w:rPr>
                            <w:rFonts w:eastAsia="ＭＳ ゴシック" w:hint="eastAsia"/>
                            <w:color w:val="000000"/>
                            <w:kern w:val="0"/>
                            <w:sz w:val="22"/>
                          </w:rPr>
                          <w:t>③「記述枠」内に</w:t>
                        </w:r>
                        <w:r>
                          <w:rPr>
                            <w:rFonts w:ascii="ＭＳ ゴシック" w:eastAsia="ＭＳ ゴシック" w:hAnsi="ＭＳ ゴシック" w:hint="eastAsia"/>
                            <w:color w:val="000000"/>
                            <w:kern w:val="0"/>
                            <w:sz w:val="22"/>
                          </w:rPr>
                          <w:t>56</w:t>
                        </w:r>
                        <w:r>
                          <w:rPr>
                            <w:rFonts w:eastAsia="ＭＳ ゴシック" w:hint="eastAsia"/>
                            <w:color w:val="000000"/>
                            <w:kern w:val="0"/>
                            <w:sz w:val="22"/>
                          </w:rPr>
                          <w:t>行以上の記述がある場合</w:t>
                        </w:r>
                      </w:p>
                      <w:p w:rsidR="002C484D" w:rsidRDefault="002A7D66">
                        <w:pPr>
                          <w:overflowPunct w:val="0"/>
                          <w:spacing w:line="220" w:lineRule="exact"/>
                          <w:textAlignment w:val="baseline"/>
                          <w:rPr>
                            <w:color w:val="000000"/>
                            <w:kern w:val="0"/>
                          </w:rPr>
                        </w:pPr>
                        <w:r>
                          <w:rPr>
                            <w:rFonts w:eastAsia="ＭＳ ゴシック" w:hint="eastAsia"/>
                            <w:color w:val="000000"/>
                            <w:kern w:val="0"/>
                            <w:sz w:val="22"/>
                          </w:rPr>
                          <w:t>④</w:t>
                        </w:r>
                        <w:r>
                          <w:rPr>
                            <w:rFonts w:ascii="ＭＳ ゴシック" w:hAnsi="ＭＳ ゴシック"/>
                            <w:color w:val="000000"/>
                            <w:kern w:val="0"/>
                            <w:sz w:val="22"/>
                          </w:rPr>
                          <w:t xml:space="preserve"> </w:t>
                        </w:r>
                        <w:r>
                          <w:rPr>
                            <w:rFonts w:eastAsia="ＭＳ ゴシック" w:hint="eastAsia"/>
                            <w:color w:val="000000"/>
                            <w:kern w:val="0"/>
                            <w:sz w:val="22"/>
                          </w:rPr>
                          <w:t>Ａ４版でない場合</w:t>
                        </w:r>
                      </w:p>
                      <w:p w:rsidR="002C484D" w:rsidRDefault="002A7D66">
                        <w:pPr>
                          <w:overflowPunct w:val="0"/>
                          <w:spacing w:line="220" w:lineRule="exact"/>
                          <w:textAlignment w:val="baseline"/>
                          <w:rPr>
                            <w:color w:val="000000"/>
                            <w:kern w:val="0"/>
                          </w:rPr>
                        </w:pPr>
                        <w:r>
                          <w:rPr>
                            <w:rFonts w:eastAsia="ＭＳ ゴシック" w:hint="eastAsia"/>
                            <w:color w:val="000000"/>
                            <w:kern w:val="0"/>
                            <w:sz w:val="22"/>
                          </w:rPr>
                          <w:t>⑤</w:t>
                        </w:r>
                        <w:r>
                          <w:rPr>
                            <w:rFonts w:ascii="ＭＳ ゴシック" w:hAnsi="ＭＳ ゴシック"/>
                            <w:color w:val="000000"/>
                            <w:kern w:val="0"/>
                            <w:sz w:val="22"/>
                          </w:rPr>
                          <w:t xml:space="preserve"> </w:t>
                        </w:r>
                        <w:r>
                          <w:rPr>
                            <w:rFonts w:eastAsia="ＭＳ ゴシック" w:hint="eastAsia"/>
                            <w:color w:val="000000"/>
                            <w:kern w:val="0"/>
                            <w:sz w:val="22"/>
                          </w:rPr>
                          <w:t>指定の枚数を超えて記述している</w:t>
                        </w:r>
                        <w:r>
                          <w:rPr>
                            <w:rFonts w:eastAsia="ＭＳ ゴシック" w:hint="eastAsia"/>
                            <w:color w:val="000000"/>
                            <w:kern w:val="0"/>
                            <w:sz w:val="22"/>
                          </w:rPr>
                          <w:t>場合</w:t>
                        </w:r>
                      </w:p>
                      <w:p w:rsidR="002C484D" w:rsidRDefault="002C484D">
                        <w:pPr>
                          <w:overflowPunct w:val="0"/>
                          <w:spacing w:line="220" w:lineRule="exact"/>
                          <w:textAlignment w:val="baseline"/>
                          <w:rPr>
                            <w:color w:val="000000"/>
                            <w:kern w:val="0"/>
                          </w:rPr>
                        </w:pPr>
                      </w:p>
                      <w:p w:rsidR="002C484D" w:rsidRDefault="002A7D66">
                        <w:pPr>
                          <w:overflowPunct w:val="0"/>
                          <w:spacing w:line="220" w:lineRule="exact"/>
                          <w:textAlignment w:val="baseline"/>
                          <w:rPr>
                            <w:color w:val="000000"/>
                            <w:kern w:val="0"/>
                          </w:rPr>
                        </w:pPr>
                        <w:r>
                          <w:rPr>
                            <w:rFonts w:hint="eastAsia"/>
                            <w:color w:val="000000"/>
                            <w:kern w:val="0"/>
                            <w:sz w:val="22"/>
                          </w:rPr>
                          <w:t>注１：手書きの場合も同様とする。</w:t>
                        </w:r>
                      </w:p>
                      <w:p w:rsidR="002C484D" w:rsidRDefault="002A7D66">
                        <w:pPr>
                          <w:overflowPunct w:val="0"/>
                          <w:spacing w:line="220" w:lineRule="exact"/>
                          <w:ind w:left="609" w:rightChars="20" w:right="42" w:hangingChars="277" w:hanging="609"/>
                          <w:textAlignment w:val="baseline"/>
                          <w:rPr>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rsidR="002C484D" w:rsidRDefault="002A7D66">
                        <w:pPr>
                          <w:overflowPunct w:val="0"/>
                          <w:spacing w:line="220" w:lineRule="exact"/>
                          <w:ind w:left="607" w:hangingChars="276" w:hanging="607"/>
                          <w:textAlignment w:val="baseline"/>
                          <w:rPr>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rsidR="002C484D" w:rsidRDefault="002A7D66">
                        <w:pPr>
                          <w:overflowPunct w:val="0"/>
                          <w:spacing w:line="220" w:lineRule="exact"/>
                          <w:textAlignment w:val="baseline"/>
                          <w:rPr>
                            <w:color w:val="000000"/>
                            <w:kern w:val="0"/>
                          </w:rPr>
                        </w:pPr>
                        <w:r>
                          <w:rPr>
                            <w:rFonts w:hint="eastAsia"/>
                            <w:color w:val="000000"/>
                            <w:kern w:val="0"/>
                            <w:sz w:val="22"/>
                          </w:rPr>
                          <w:t>注４：空白行は，行数に含めない。</w:t>
                        </w:r>
                      </w:p>
                      <w:p w:rsidR="002C484D" w:rsidRDefault="002A7D66">
                        <w:pPr>
                          <w:overflowPunct w:val="0"/>
                          <w:spacing w:line="220" w:lineRule="exact"/>
                          <w:textAlignment w:val="baseline"/>
                          <w:rPr>
                            <w:color w:val="000000"/>
                            <w:kern w:val="0"/>
                            <w:sz w:val="22"/>
                          </w:rPr>
                        </w:pPr>
                        <w:r>
                          <w:rPr>
                            <w:rFonts w:hint="eastAsia"/>
                            <w:color w:val="000000"/>
                            <w:kern w:val="0"/>
                            <w:sz w:val="22"/>
                          </w:rPr>
                          <w:t>注５：写真・図は行数に含めないが，表中の行は行数に含める。</w:t>
                        </w:r>
                      </w:p>
                      <w:p w:rsidR="002C484D" w:rsidRDefault="002C484D"/>
                    </w:txbxContent>
                  </v:textbox>
                </v:shape>
              </w:pict>
            </w: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C484D">
            <w:pPr>
              <w:overflowPunct w:val="0"/>
              <w:spacing w:line="220" w:lineRule="exact"/>
              <w:textAlignment w:val="baseline"/>
              <w:rPr>
                <w:color w:val="000000"/>
                <w:kern w:val="0"/>
              </w:rPr>
            </w:pPr>
          </w:p>
          <w:p w:rsidR="002C484D" w:rsidRDefault="002A7D66">
            <w:pPr>
              <w:overflowPunct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＜記述枠：縦</w:t>
            </w:r>
            <w:r>
              <w:rPr>
                <w:rFonts w:ascii="ＭＳ ゴシック" w:eastAsia="ＭＳ ゴシック" w:hAnsi="ＭＳ ゴシック" w:hint="eastAsia"/>
                <w:color w:val="000000"/>
                <w:kern w:val="0"/>
              </w:rPr>
              <w:t>21cm</w:t>
            </w:r>
            <w:r>
              <w:rPr>
                <w:rFonts w:ascii="ＭＳ ゴシック" w:eastAsia="ＭＳ ゴシック" w:hAnsi="ＭＳ ゴシック" w:hint="eastAsia"/>
                <w:color w:val="000000"/>
                <w:kern w:val="0"/>
              </w:rPr>
              <w:t>×横</w:t>
            </w:r>
            <w:r>
              <w:rPr>
                <w:rFonts w:ascii="ＭＳ ゴシック" w:eastAsia="ＭＳ ゴシック" w:hAnsi="ＭＳ ゴシック" w:hint="eastAsia"/>
                <w:color w:val="000000"/>
                <w:kern w:val="0"/>
              </w:rPr>
              <w:t>17cm</w:t>
            </w:r>
            <w:r>
              <w:rPr>
                <w:rFonts w:ascii="ＭＳ ゴシック" w:eastAsia="ＭＳ ゴシック" w:hAnsi="ＭＳ ゴシック" w:hint="eastAsia"/>
                <w:color w:val="000000"/>
                <w:kern w:val="0"/>
              </w:rPr>
              <w:t>以内に制限＞</w:t>
            </w:r>
          </w:p>
          <w:p w:rsidR="002C484D" w:rsidRDefault="002A7D66">
            <w:pPr>
              <w:overflowPunct w:val="0"/>
              <w:spacing w:line="220" w:lineRule="exact"/>
              <w:textAlignment w:val="baseline"/>
              <w:rPr>
                <w:color w:val="000000"/>
                <w:kern w:val="0"/>
              </w:rPr>
            </w:pPr>
            <w:r>
              <w:pict w14:anchorId="518D6718">
                <v:shape id="直線矢印コネクタ 1" o:spid="_x0000_s2050" type="#_x0000_t32" style="position:absolute;left:0;text-align:left;margin-left:-5pt;margin-top:.9pt;width:480.75pt;height:0;z-index:2;mso-position-horizontal-relative:text;mso-position-vertical-relative:text" strokeweight=".25pt">
                  <v:stroke startarrow="open" endarrow="open"/>
                </v:shape>
              </w:pict>
            </w:r>
          </w:p>
          <w:p w:rsidR="002C484D" w:rsidRDefault="002C484D">
            <w:pPr>
              <w:overflowPunct w:val="0"/>
              <w:spacing w:line="208" w:lineRule="exact"/>
              <w:textAlignment w:val="baseline"/>
              <w:rPr>
                <w:color w:val="000000"/>
                <w:kern w:val="0"/>
              </w:rPr>
            </w:pPr>
          </w:p>
          <w:p w:rsidR="002C484D" w:rsidRDefault="002C484D">
            <w:pPr>
              <w:overflowPunct w:val="0"/>
              <w:spacing w:line="208" w:lineRule="exact"/>
              <w:textAlignment w:val="baseline"/>
              <w:rPr>
                <w:color w:val="000000"/>
                <w:kern w:val="0"/>
              </w:rPr>
            </w:pPr>
          </w:p>
          <w:p w:rsidR="002C484D" w:rsidRDefault="002C484D">
            <w:pPr>
              <w:overflowPunct w:val="0"/>
              <w:spacing w:line="208" w:lineRule="exact"/>
              <w:textAlignment w:val="baseline"/>
              <w:rPr>
                <w:color w:val="000000"/>
                <w:kern w:val="0"/>
              </w:rPr>
            </w:pPr>
          </w:p>
        </w:tc>
      </w:tr>
    </w:tbl>
    <w:p w:rsidR="002C484D" w:rsidRDefault="002A7D66">
      <w:pPr>
        <w:ind w:firstLineChars="100" w:firstLine="210"/>
        <w:rPr>
          <w:color w:val="000000"/>
          <w:kern w:val="0"/>
        </w:rPr>
      </w:pPr>
      <w:r>
        <w:rPr>
          <w:rFonts w:hint="eastAsia"/>
          <w:color w:val="000000"/>
          <w:kern w:val="0"/>
        </w:rPr>
        <w:t>※Ａ４版</w:t>
      </w:r>
      <w:r>
        <w:rPr>
          <w:rFonts w:eastAsia="ＭＳ ゴシック" w:hint="eastAsia"/>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rsidR="002C484D">
      <w:headerReference w:type="default" r:id="rId6"/>
      <w:pgSz w:w="11906" w:h="16838"/>
      <w:pgMar w:top="1134" w:right="851" w:bottom="851" w:left="1134" w:header="567"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7D66">
      <w:r>
        <w:separator/>
      </w:r>
    </w:p>
  </w:endnote>
  <w:endnote w:type="continuationSeparator" w:id="0">
    <w:p w:rsidR="00000000" w:rsidRDefault="002A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7D66">
      <w:r>
        <w:separator/>
      </w:r>
    </w:p>
  </w:footnote>
  <w:footnote w:type="continuationSeparator" w:id="0">
    <w:p w:rsidR="00000000" w:rsidRDefault="002A7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84D" w:rsidRDefault="002A7D66">
    <w:pPr>
      <w:pStyle w:val="a3"/>
      <w:tabs>
        <w:tab w:val="clear" w:pos="4252"/>
        <w:tab w:val="clear" w:pos="8504"/>
        <w:tab w:val="center" w:pos="4960"/>
        <w:tab w:val="right" w:pos="9921"/>
      </w:tabs>
    </w:pPr>
    <w:r>
      <w:rPr>
        <w:rFonts w:hint="eastAsia"/>
      </w:rPr>
      <w:t>総合評価（簡易な施工計画）申請書（様式２）</w:t>
    </w:r>
    <w:r>
      <w:tab/>
    </w:r>
    <w:r>
      <w:rPr>
        <w:rFonts w:hint="eastAsia"/>
      </w:rPr>
      <w:tab/>
    </w:r>
    <w:r>
      <w:rPr>
        <w:rFonts w:hint="eastAsia"/>
      </w:rPr>
      <w:t>（用紙Ａ４）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2C484D"/>
    <w:rsid w:val="002A7D66"/>
    <w:rsid w:val="002C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rules v:ext="edit">
        <o:r id="V:Rule1" type="connector" idref="#直線矢印コネクタ 2"/>
        <o:r id="V:Rule2" type="connector" idref="#直線矢印コネクタ 1"/>
      </o:rules>
    </o:shapelayout>
  </w:shapeDefaults>
  <w:decimalSymbol w:val="."/>
  <w:listSeparator w:val=","/>
  <w15:docId w15:val="{11180305-BD72-4034-9B0A-20A873A2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Windows ユーザー</cp:lastModifiedBy>
  <cp:revision>2</cp:revision>
  <cp:lastPrinted>2019-08-09T10:33:00Z</cp:lastPrinted>
  <dcterms:created xsi:type="dcterms:W3CDTF">2019-08-09T10:57:00Z</dcterms:created>
  <dcterms:modified xsi:type="dcterms:W3CDTF">2019-08-09T10:57:00Z</dcterms:modified>
</cp:coreProperties>
</file>